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3BB5C" w14:textId="77777777" w:rsidR="00346CB3" w:rsidRPr="00346CB3" w:rsidRDefault="00346CB3" w:rsidP="00346CB3">
      <w:pPr>
        <w:spacing w:after="240" w:line="240" w:lineRule="auto"/>
        <w:rPr>
          <w:rFonts w:ascii="Times New Roman" w:eastAsia="Times New Roman" w:hAnsi="Times New Roman" w:cs="Times New Roman"/>
          <w:color w:val="000000"/>
          <w:sz w:val="23"/>
          <w:szCs w:val="23"/>
        </w:rPr>
      </w:pPr>
      <w:r w:rsidRPr="00346CB3">
        <w:rPr>
          <w:rFonts w:ascii="Times New Roman" w:eastAsia="Times New Roman" w:hAnsi="Times New Roman" w:cs="Times New Roman"/>
          <w:b/>
          <w:bCs/>
          <w:color w:val="000000"/>
          <w:sz w:val="23"/>
          <w:szCs w:val="23"/>
        </w:rPr>
        <w:t>From:</w:t>
      </w:r>
      <w:r w:rsidRPr="00346CB3">
        <w:rPr>
          <w:rFonts w:ascii="Times New Roman" w:eastAsia="Times New Roman" w:hAnsi="Times New Roman" w:cs="Times New Roman"/>
          <w:color w:val="000000"/>
          <w:sz w:val="23"/>
          <w:szCs w:val="23"/>
        </w:rPr>
        <w:t> Michigan Charitable Gaming &lt;MI_CharitableGaming@govsubscriptions.michigan.gov&gt;</w:t>
      </w:r>
      <w:r w:rsidRPr="00346CB3">
        <w:rPr>
          <w:rFonts w:ascii="Times New Roman" w:eastAsia="Times New Roman" w:hAnsi="Times New Roman" w:cs="Times New Roman"/>
          <w:color w:val="000000"/>
          <w:sz w:val="23"/>
          <w:szCs w:val="23"/>
        </w:rPr>
        <w:br/>
      </w:r>
      <w:r w:rsidRPr="00346CB3">
        <w:rPr>
          <w:rFonts w:ascii="Times New Roman" w:eastAsia="Times New Roman" w:hAnsi="Times New Roman" w:cs="Times New Roman"/>
          <w:b/>
          <w:bCs/>
          <w:color w:val="000000"/>
          <w:sz w:val="23"/>
          <w:szCs w:val="23"/>
        </w:rPr>
        <w:t>Date:</w:t>
      </w:r>
      <w:r w:rsidRPr="00346CB3">
        <w:rPr>
          <w:rFonts w:ascii="Times New Roman" w:eastAsia="Times New Roman" w:hAnsi="Times New Roman" w:cs="Times New Roman"/>
          <w:color w:val="000000"/>
          <w:sz w:val="23"/>
          <w:szCs w:val="23"/>
        </w:rPr>
        <w:t> March 13, 2020 at 1:53:44 PM EDT</w:t>
      </w:r>
      <w:r w:rsidRPr="00346CB3">
        <w:rPr>
          <w:rFonts w:ascii="Times New Roman" w:eastAsia="Times New Roman" w:hAnsi="Times New Roman" w:cs="Times New Roman"/>
          <w:color w:val="000000"/>
          <w:sz w:val="23"/>
          <w:szCs w:val="23"/>
        </w:rPr>
        <w:br/>
      </w:r>
      <w:r w:rsidRPr="00346CB3">
        <w:rPr>
          <w:rFonts w:ascii="Times New Roman" w:eastAsia="Times New Roman" w:hAnsi="Times New Roman" w:cs="Times New Roman"/>
          <w:b/>
          <w:bCs/>
          <w:color w:val="000000"/>
          <w:sz w:val="23"/>
          <w:szCs w:val="23"/>
        </w:rPr>
        <w:t>To:</w:t>
      </w:r>
      <w:r w:rsidRPr="00346CB3">
        <w:rPr>
          <w:rFonts w:ascii="Times New Roman" w:eastAsia="Times New Roman" w:hAnsi="Times New Roman" w:cs="Times New Roman"/>
          <w:color w:val="000000"/>
          <w:sz w:val="23"/>
          <w:szCs w:val="23"/>
        </w:rPr>
        <w:t> soageorge@aol.com</w:t>
      </w:r>
      <w:r w:rsidRPr="00346CB3">
        <w:rPr>
          <w:rFonts w:ascii="Times New Roman" w:eastAsia="Times New Roman" w:hAnsi="Times New Roman" w:cs="Times New Roman"/>
          <w:color w:val="000000"/>
          <w:sz w:val="23"/>
          <w:szCs w:val="23"/>
        </w:rPr>
        <w:br/>
      </w:r>
      <w:r w:rsidRPr="00346CB3">
        <w:rPr>
          <w:rFonts w:ascii="Times New Roman" w:eastAsia="Times New Roman" w:hAnsi="Times New Roman" w:cs="Times New Roman"/>
          <w:b/>
          <w:bCs/>
          <w:color w:val="000000"/>
          <w:sz w:val="23"/>
          <w:szCs w:val="23"/>
        </w:rPr>
        <w:t>Subject:</w:t>
      </w:r>
      <w:r w:rsidRPr="00346CB3">
        <w:rPr>
          <w:rFonts w:ascii="Times New Roman" w:eastAsia="Times New Roman" w:hAnsi="Times New Roman" w:cs="Times New Roman"/>
          <w:color w:val="000000"/>
          <w:sz w:val="23"/>
          <w:szCs w:val="23"/>
        </w:rPr>
        <w:t> </w:t>
      </w:r>
      <w:r w:rsidRPr="00346CB3">
        <w:rPr>
          <w:rFonts w:ascii="Times New Roman" w:eastAsia="Times New Roman" w:hAnsi="Times New Roman" w:cs="Times New Roman"/>
          <w:b/>
          <w:bCs/>
          <w:color w:val="000000"/>
          <w:sz w:val="23"/>
          <w:szCs w:val="23"/>
        </w:rPr>
        <w:t>License Change/Cancellation Notification</w:t>
      </w:r>
      <w:r w:rsidRPr="00346CB3">
        <w:rPr>
          <w:rFonts w:ascii="Times New Roman" w:eastAsia="Times New Roman" w:hAnsi="Times New Roman" w:cs="Times New Roman"/>
          <w:color w:val="000000"/>
          <w:sz w:val="23"/>
          <w:szCs w:val="23"/>
        </w:rPr>
        <w:br/>
      </w:r>
      <w:r w:rsidRPr="00346CB3">
        <w:rPr>
          <w:rFonts w:ascii="Times New Roman" w:eastAsia="Times New Roman" w:hAnsi="Times New Roman" w:cs="Times New Roman"/>
          <w:b/>
          <w:bCs/>
          <w:color w:val="000000"/>
          <w:sz w:val="23"/>
          <w:szCs w:val="23"/>
        </w:rPr>
        <w:t>Reply-To:</w:t>
      </w:r>
      <w:r w:rsidRPr="00346CB3">
        <w:rPr>
          <w:rFonts w:ascii="Times New Roman" w:eastAsia="Times New Roman" w:hAnsi="Times New Roman" w:cs="Times New Roman"/>
          <w:color w:val="000000"/>
          <w:sz w:val="23"/>
          <w:szCs w:val="23"/>
        </w:rPr>
        <w:t> MI_CharitableGaming@govsubscriptions.michigan.gov</w:t>
      </w:r>
    </w:p>
    <w:p w14:paraId="2C577231" w14:textId="77777777" w:rsidR="00346CB3" w:rsidRPr="00346CB3" w:rsidRDefault="00346CB3" w:rsidP="00346CB3">
      <w:pPr>
        <w:spacing w:after="100" w:line="240" w:lineRule="auto"/>
        <w:rPr>
          <w:rFonts w:ascii="Times New Roman" w:eastAsia="Times New Roman" w:hAnsi="Times New Roman" w:cs="Times New Roman"/>
          <w:color w:val="000000"/>
          <w:sz w:val="23"/>
          <w:szCs w:val="23"/>
        </w:rPr>
      </w:pPr>
      <w:r w:rsidRPr="00346CB3">
        <w:rPr>
          <w:rFonts w:ascii="Times New Roman" w:eastAsia="Times New Roman" w:hAnsi="Times New Roman" w:cs="Times New Roman"/>
          <w:color w:val="000000"/>
          <w:sz w:val="23"/>
          <w:szCs w:val="23"/>
        </w:rPr>
        <w:t>License Change/Cancellation Notification</w:t>
      </w:r>
    </w:p>
    <w:tbl>
      <w:tblPr>
        <w:tblW w:w="10500" w:type="dxa"/>
        <w:jc w:val="center"/>
        <w:tblCellMar>
          <w:left w:w="0" w:type="dxa"/>
          <w:right w:w="0" w:type="dxa"/>
        </w:tblCellMar>
        <w:tblLook w:val="04A0" w:firstRow="1" w:lastRow="0" w:firstColumn="1" w:lastColumn="0" w:noHBand="0" w:noVBand="1"/>
      </w:tblPr>
      <w:tblGrid>
        <w:gridCol w:w="10500"/>
      </w:tblGrid>
      <w:tr w:rsidR="00346CB3" w:rsidRPr="00346CB3" w14:paraId="771A9C22" w14:textId="77777777" w:rsidTr="00346CB3">
        <w:trPr>
          <w:jc w:val="center"/>
        </w:trPr>
        <w:tc>
          <w:tcPr>
            <w:tcW w:w="0" w:type="auto"/>
            <w:vAlign w:val="center"/>
            <w:hideMark/>
          </w:tcPr>
          <w:p w14:paraId="31C49D5D" w14:textId="77777777" w:rsidR="00346CB3" w:rsidRPr="00346CB3" w:rsidRDefault="00346CB3" w:rsidP="00346CB3">
            <w:pPr>
              <w:spacing w:before="100" w:beforeAutospacing="1" w:after="100" w:afterAutospacing="1" w:line="240" w:lineRule="auto"/>
              <w:rPr>
                <w:rFonts w:ascii="Times New Roman" w:eastAsia="Times New Roman" w:hAnsi="Times New Roman" w:cs="Times New Roman"/>
                <w:sz w:val="24"/>
                <w:szCs w:val="24"/>
              </w:rPr>
            </w:pPr>
            <w:bookmarkStart w:id="0" w:name="gd_top"/>
            <w:bookmarkEnd w:id="0"/>
            <w:r w:rsidRPr="00346CB3">
              <w:rPr>
                <w:rFonts w:ascii="Times New Roman" w:eastAsia="Times New Roman" w:hAnsi="Times New Roman" w:cs="Times New Roman"/>
                <w:noProof/>
                <w:color w:val="0000FF"/>
                <w:sz w:val="24"/>
                <w:szCs w:val="24"/>
              </w:rPr>
              <w:drawing>
                <wp:inline distT="0" distB="0" distL="0" distR="0" wp14:anchorId="2E666120" wp14:editId="28A8C1B9">
                  <wp:extent cx="790575" cy="152400"/>
                  <wp:effectExtent l="0" t="0" r="9525" b="0"/>
                  <wp:docPr id="1" name="Picture 1" descr="Bookmark and Shar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14:paraId="5ED5D146" w14:textId="77777777" w:rsidR="00346CB3" w:rsidRPr="00346CB3" w:rsidRDefault="00346CB3" w:rsidP="00346CB3">
            <w:pPr>
              <w:spacing w:before="100" w:beforeAutospacing="1" w:after="100" w:afterAutospacing="1"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7"/>
                <w:szCs w:val="27"/>
              </w:rPr>
              <w:t>If you are canceling a bingo event, raffle, or closing a location that sells charity game tickets, please notify your local inspector by e-mail or calling, or you may e-mail us at </w:t>
            </w:r>
            <w:hyperlink r:id="rId6" w:history="1">
              <w:r w:rsidRPr="00346CB3">
                <w:rPr>
                  <w:rFonts w:ascii="Times New Roman" w:eastAsia="Times New Roman" w:hAnsi="Times New Roman" w:cs="Times New Roman"/>
                  <w:color w:val="0000FF"/>
                  <w:sz w:val="27"/>
                  <w:szCs w:val="27"/>
                  <w:u w:val="single"/>
                </w:rPr>
                <w:t>cg-additional-info@michigan.gov</w:t>
              </w:r>
            </w:hyperlink>
            <w:r w:rsidRPr="00346CB3">
              <w:rPr>
                <w:rFonts w:ascii="Times New Roman" w:eastAsia="Times New Roman" w:hAnsi="Times New Roman" w:cs="Times New Roman"/>
                <w:sz w:val="27"/>
                <w:szCs w:val="27"/>
              </w:rPr>
              <w:t>.   Charitable Gaming is committed to assisting organizations and locations in the prevention of spreading the virus and will be flexible with cancellations and rescheduling events. </w:t>
            </w:r>
          </w:p>
          <w:p w14:paraId="4BCA5820" w14:textId="77777777" w:rsidR="00346CB3" w:rsidRPr="00346CB3" w:rsidRDefault="00346CB3" w:rsidP="00346CB3">
            <w:pPr>
              <w:spacing w:before="100" w:beforeAutospacing="1" w:after="100" w:afterAutospacing="1"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7"/>
                <w:szCs w:val="27"/>
              </w:rPr>
              <w:t>Please note, a raffle drawing can still take place without holding the event, or you may reschedule or cancel the raffle drawing.  If have pre-sold tickets and you cancel a raffle, please notify our office in writing via e-mail and you must contact all ticket purchasers and provide a refund.  If you have pre-sold tickets and the raffle drawing is postponed, the organization must notify our office in writing via e-mail with a new date (if you don’t know the new date, please state in your notification you will contact us in writing when you have a new date), you must also contact all ticket purchasers to offer a refund or inform them that their ticket will still be valid for the new drawing.  If you plan to sell more tickets, you will need to correct the drawing date on your tickets.</w:t>
            </w:r>
          </w:p>
          <w:p w14:paraId="2CA39A78" w14:textId="77777777" w:rsidR="00346CB3" w:rsidRPr="00346CB3" w:rsidRDefault="00346CB3" w:rsidP="00346CB3">
            <w:pPr>
              <w:spacing w:before="100" w:beforeAutospacing="1" w:after="100" w:afterAutospacing="1"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7"/>
                <w:szCs w:val="27"/>
              </w:rPr>
              <w:t>Thank you for being a valuable partner in our efforts to combat the spread of coronavirus (COVD-19), we appreciate all your efforts.</w:t>
            </w:r>
          </w:p>
          <w:p w14:paraId="1B69B514" w14:textId="77777777" w:rsidR="00346CB3" w:rsidRPr="00346CB3" w:rsidRDefault="00346CB3" w:rsidP="00346CB3">
            <w:pPr>
              <w:spacing w:after="0"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4"/>
                <w:szCs w:val="24"/>
              </w:rPr>
              <w:pict w14:anchorId="3D356D85">
                <v:rect id="_x0000_i1025" style="width:0;height:1.5pt" o:hralign="center" o:hrstd="t" o:hr="t" fillcolor="#a0a0a0" stroked="f"/>
              </w:pict>
            </w:r>
          </w:p>
          <w:tbl>
            <w:tblPr>
              <w:tblW w:w="4650" w:type="dxa"/>
              <w:tblCellMar>
                <w:left w:w="0" w:type="dxa"/>
                <w:right w:w="0" w:type="dxa"/>
              </w:tblCellMar>
              <w:tblLook w:val="04A0" w:firstRow="1" w:lastRow="0" w:firstColumn="1" w:lastColumn="0" w:noHBand="0" w:noVBand="1"/>
            </w:tblPr>
            <w:tblGrid>
              <w:gridCol w:w="4365"/>
              <w:gridCol w:w="285"/>
            </w:tblGrid>
            <w:tr w:rsidR="00346CB3" w:rsidRPr="00346CB3" w14:paraId="6F811716" w14:textId="77777777">
              <w:tc>
                <w:tcPr>
                  <w:tcW w:w="2295" w:type="dxa"/>
                  <w:vAlign w:val="center"/>
                  <w:hideMark/>
                </w:tcPr>
                <w:p w14:paraId="41547EAE" w14:textId="77777777" w:rsidR="00346CB3" w:rsidRPr="00346CB3" w:rsidRDefault="00346CB3" w:rsidP="00346CB3">
                  <w:pPr>
                    <w:spacing w:after="0"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4"/>
                      <w:szCs w:val="24"/>
                    </w:rPr>
                    <w:t> </w:t>
                  </w:r>
                  <w:r w:rsidRPr="00346CB3">
                    <w:rPr>
                      <w:rFonts w:ascii="Times New Roman" w:eastAsia="Times New Roman" w:hAnsi="Times New Roman" w:cs="Times New Roman"/>
                      <w:noProof/>
                      <w:color w:val="0000FF"/>
                      <w:sz w:val="24"/>
                      <w:szCs w:val="24"/>
                    </w:rPr>
                    <w:drawing>
                      <wp:inline distT="0" distB="0" distL="0" distR="0" wp14:anchorId="6D1C996A" wp14:editId="7D367516">
                        <wp:extent cx="1333500" cy="628650"/>
                        <wp:effectExtent l="0" t="0" r="0" b="0"/>
                        <wp:docPr id="3" name="Picture 3" descr="Charitable Gaming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able Gaming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inline>
                    </w:drawing>
                  </w:r>
                </w:p>
              </w:tc>
              <w:tc>
                <w:tcPr>
                  <w:tcW w:w="150" w:type="dxa"/>
                  <w:vAlign w:val="center"/>
                  <w:hideMark/>
                </w:tcPr>
                <w:p w14:paraId="618CBED0" w14:textId="77777777" w:rsidR="00346CB3" w:rsidRPr="00346CB3" w:rsidRDefault="00346CB3" w:rsidP="00346CB3">
                  <w:pPr>
                    <w:spacing w:after="0" w:line="240" w:lineRule="auto"/>
                    <w:rPr>
                      <w:rFonts w:ascii="Arial" w:eastAsia="Times New Roman" w:hAnsi="Arial" w:cs="Arial"/>
                      <w:color w:val="666666"/>
                      <w:sz w:val="18"/>
                      <w:szCs w:val="18"/>
                    </w:rPr>
                  </w:pPr>
                  <w:r w:rsidRPr="00346CB3">
                    <w:rPr>
                      <w:rFonts w:ascii="Arial" w:eastAsia="Times New Roman" w:hAnsi="Arial" w:cs="Arial"/>
                      <w:color w:val="666666"/>
                      <w:sz w:val="18"/>
                      <w:szCs w:val="18"/>
                    </w:rPr>
                    <w:t> </w:t>
                  </w:r>
                </w:p>
              </w:tc>
            </w:tr>
          </w:tbl>
          <w:p w14:paraId="465FABEA" w14:textId="77777777" w:rsidR="00346CB3" w:rsidRPr="00346CB3" w:rsidRDefault="00346CB3" w:rsidP="00346CB3">
            <w:pPr>
              <w:spacing w:before="100" w:beforeAutospacing="1" w:after="100" w:afterAutospacing="1" w:line="240" w:lineRule="auto"/>
              <w:rPr>
                <w:rFonts w:ascii="Arial" w:eastAsia="Times New Roman" w:hAnsi="Arial" w:cs="Arial"/>
                <w:color w:val="666666"/>
                <w:sz w:val="18"/>
                <w:szCs w:val="18"/>
              </w:rPr>
            </w:pPr>
            <w:r w:rsidRPr="00346CB3">
              <w:rPr>
                <w:rFonts w:ascii="Arial" w:eastAsia="Times New Roman" w:hAnsi="Arial" w:cs="Arial"/>
                <w:color w:val="666666"/>
                <w:sz w:val="18"/>
                <w:szCs w:val="18"/>
              </w:rPr>
              <w:t>SUBSCRIBER SERVICES:</w:t>
            </w:r>
            <w:r w:rsidRPr="00346CB3">
              <w:rPr>
                <w:rFonts w:ascii="Arial" w:eastAsia="Times New Roman" w:hAnsi="Arial" w:cs="Arial"/>
                <w:color w:val="666666"/>
                <w:sz w:val="18"/>
                <w:szCs w:val="18"/>
              </w:rPr>
              <w:br/>
            </w:r>
            <w:hyperlink r:id="rId9" w:tgtFrame="_blank" w:history="1">
              <w:r w:rsidRPr="00346CB3">
                <w:rPr>
                  <w:rFonts w:ascii="Arial" w:eastAsia="Times New Roman" w:hAnsi="Arial" w:cs="Arial"/>
                  <w:color w:val="0000FF"/>
                  <w:sz w:val="18"/>
                  <w:szCs w:val="18"/>
                  <w:u w:val="single"/>
                </w:rPr>
                <w:t>Manage Subscriptions</w:t>
              </w:r>
            </w:hyperlink>
            <w:r w:rsidRPr="00346CB3">
              <w:rPr>
                <w:rFonts w:ascii="Arial" w:eastAsia="Times New Roman" w:hAnsi="Arial" w:cs="Arial"/>
                <w:color w:val="666666"/>
                <w:sz w:val="18"/>
                <w:szCs w:val="18"/>
              </w:rPr>
              <w:t>  |  </w:t>
            </w:r>
            <w:hyperlink r:id="rId10" w:tgtFrame="_blank" w:history="1">
              <w:r w:rsidRPr="00346CB3">
                <w:rPr>
                  <w:rFonts w:ascii="Arial" w:eastAsia="Times New Roman" w:hAnsi="Arial" w:cs="Arial"/>
                  <w:color w:val="0000FF"/>
                  <w:sz w:val="18"/>
                  <w:szCs w:val="18"/>
                  <w:u w:val="single"/>
                </w:rPr>
                <w:t>Unsubscribe All</w:t>
              </w:r>
            </w:hyperlink>
            <w:r w:rsidRPr="00346CB3">
              <w:rPr>
                <w:rFonts w:ascii="Arial" w:eastAsia="Times New Roman" w:hAnsi="Arial" w:cs="Arial"/>
                <w:color w:val="666666"/>
                <w:sz w:val="18"/>
                <w:szCs w:val="18"/>
              </w:rPr>
              <w:t>  |  </w:t>
            </w:r>
            <w:hyperlink r:id="rId11" w:history="1">
              <w:r w:rsidRPr="00346CB3">
                <w:rPr>
                  <w:rFonts w:ascii="Arial" w:eastAsia="Times New Roman" w:hAnsi="Arial" w:cs="Arial"/>
                  <w:color w:val="0000FF"/>
                  <w:sz w:val="18"/>
                  <w:szCs w:val="18"/>
                  <w:u w:val="single"/>
                </w:rPr>
                <w:t>Help</w:t>
              </w:r>
            </w:hyperlink>
          </w:p>
          <w:p w14:paraId="5F5312D6" w14:textId="77777777" w:rsidR="00346CB3" w:rsidRPr="00346CB3" w:rsidRDefault="00346CB3" w:rsidP="00346CB3">
            <w:pPr>
              <w:spacing w:after="0" w:line="240" w:lineRule="auto"/>
              <w:rPr>
                <w:rFonts w:ascii="Times New Roman" w:eastAsia="Times New Roman" w:hAnsi="Times New Roman" w:cs="Times New Roman"/>
                <w:sz w:val="24"/>
                <w:szCs w:val="24"/>
              </w:rPr>
            </w:pPr>
            <w:r w:rsidRPr="00346CB3">
              <w:rPr>
                <w:rFonts w:ascii="Times New Roman" w:eastAsia="Times New Roman" w:hAnsi="Times New Roman" w:cs="Times New Roman"/>
                <w:sz w:val="24"/>
                <w:szCs w:val="24"/>
              </w:rPr>
              <w:pict w14:anchorId="45B76B7F">
                <v:rect id="_x0000_i1026" style="width:0;height:1.5pt" o:hralign="center" o:hrstd="t" o:hr="t" fillcolor="#a0a0a0" stroked="f"/>
              </w:pict>
            </w:r>
          </w:p>
          <w:tbl>
            <w:tblPr>
              <w:tblW w:w="10500" w:type="dxa"/>
              <w:tblCellMar>
                <w:left w:w="0" w:type="dxa"/>
                <w:right w:w="0" w:type="dxa"/>
              </w:tblCellMar>
              <w:tblLook w:val="04A0" w:firstRow="1" w:lastRow="0" w:firstColumn="1" w:lastColumn="0" w:noHBand="0" w:noVBand="1"/>
            </w:tblPr>
            <w:tblGrid>
              <w:gridCol w:w="10500"/>
            </w:tblGrid>
            <w:tr w:rsidR="00346CB3" w:rsidRPr="00346CB3" w14:paraId="43352022" w14:textId="77777777">
              <w:tc>
                <w:tcPr>
                  <w:tcW w:w="4450" w:type="pct"/>
                  <w:vAlign w:val="center"/>
                  <w:hideMark/>
                </w:tcPr>
                <w:p w14:paraId="11068BFD" w14:textId="77777777" w:rsidR="00346CB3" w:rsidRPr="00346CB3" w:rsidRDefault="00346CB3" w:rsidP="00346CB3">
                  <w:pPr>
                    <w:spacing w:after="0" w:line="240" w:lineRule="auto"/>
                    <w:rPr>
                      <w:rFonts w:ascii="Arial" w:eastAsia="Times New Roman" w:hAnsi="Arial" w:cs="Arial"/>
                      <w:color w:val="757575"/>
                      <w:sz w:val="15"/>
                      <w:szCs w:val="15"/>
                    </w:rPr>
                  </w:pPr>
                  <w:r w:rsidRPr="00346CB3">
                    <w:rPr>
                      <w:rFonts w:ascii="Arial" w:eastAsia="Times New Roman" w:hAnsi="Arial" w:cs="Arial"/>
                      <w:color w:val="757575"/>
                      <w:sz w:val="15"/>
                      <w:szCs w:val="15"/>
                    </w:rPr>
                    <w:t xml:space="preserve">This email was sent to Soageorge@aol.com using GovDelivery Communications Cloud on behalf </w:t>
                  </w:r>
                  <w:proofErr w:type="gramStart"/>
                  <w:r w:rsidRPr="00346CB3">
                    <w:rPr>
                      <w:rFonts w:ascii="Arial" w:eastAsia="Times New Roman" w:hAnsi="Arial" w:cs="Arial"/>
                      <w:color w:val="757575"/>
                      <w:sz w:val="15"/>
                      <w:szCs w:val="15"/>
                    </w:rPr>
                    <w:t>of:</w:t>
                  </w:r>
                  <w:proofErr w:type="gramEnd"/>
                  <w:r w:rsidRPr="00346CB3">
                    <w:rPr>
                      <w:rFonts w:ascii="Arial" w:eastAsia="Times New Roman" w:hAnsi="Arial" w:cs="Arial"/>
                      <w:color w:val="757575"/>
                      <w:sz w:val="15"/>
                      <w:szCs w:val="15"/>
                    </w:rPr>
                    <w:t xml:space="preserve"> Michigan Lottery · 101 E. Hillsdale · P.O. Box 30023 · Lansing, MI 48909</w:t>
                  </w:r>
                </w:p>
              </w:tc>
            </w:tr>
          </w:tbl>
          <w:p w14:paraId="681E8D2B" w14:textId="77777777" w:rsidR="00346CB3" w:rsidRPr="00346CB3" w:rsidRDefault="00346CB3" w:rsidP="00346CB3">
            <w:pPr>
              <w:spacing w:after="0" w:line="240" w:lineRule="auto"/>
              <w:rPr>
                <w:rFonts w:ascii="Times New Roman" w:eastAsia="Times New Roman" w:hAnsi="Times New Roman" w:cs="Times New Roman"/>
                <w:sz w:val="24"/>
                <w:szCs w:val="24"/>
              </w:rPr>
            </w:pPr>
          </w:p>
        </w:tc>
      </w:tr>
    </w:tbl>
    <w:p w14:paraId="52E4CBAC" w14:textId="77777777" w:rsidR="00346CB3" w:rsidRPr="00346CB3" w:rsidRDefault="00346CB3" w:rsidP="00346CB3">
      <w:pPr>
        <w:spacing w:after="0" w:line="240" w:lineRule="auto"/>
        <w:rPr>
          <w:rFonts w:ascii="Helvetica" w:eastAsia="Times New Roman" w:hAnsi="Helvetica" w:cs="Helvetica"/>
          <w:color w:val="333333"/>
          <w:sz w:val="24"/>
          <w:szCs w:val="24"/>
        </w:rPr>
      </w:pPr>
      <w:r w:rsidRPr="00346CB3">
        <w:rPr>
          <w:rFonts w:ascii="Helvetica" w:eastAsia="Times New Roman" w:hAnsi="Helvetica" w:cs="Helvetica"/>
          <w:color w:val="333333"/>
          <w:sz w:val="24"/>
          <w:szCs w:val="24"/>
        </w:rPr>
        <w:br/>
        <w:t> </w:t>
      </w:r>
    </w:p>
    <w:p w14:paraId="7F997B07" w14:textId="77777777" w:rsidR="00631145" w:rsidRDefault="00631145"/>
    <w:sectPr w:rsidR="00631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B3"/>
    <w:rsid w:val="00346CB3"/>
    <w:rsid w:val="0063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74F5"/>
  <w15:chartTrackingRefBased/>
  <w15:docId w15:val="{011053D9-7CFB-4385-905E-F6D1C599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09910">
      <w:bodyDiv w:val="1"/>
      <w:marLeft w:val="0"/>
      <w:marRight w:val="0"/>
      <w:marTop w:val="0"/>
      <w:marBottom w:val="0"/>
      <w:divBdr>
        <w:top w:val="none" w:sz="0" w:space="0" w:color="auto"/>
        <w:left w:val="none" w:sz="0" w:space="0" w:color="auto"/>
        <w:bottom w:val="none" w:sz="0" w:space="0" w:color="auto"/>
        <w:right w:val="none" w:sz="0" w:space="0" w:color="auto"/>
      </w:divBdr>
      <w:divsChild>
        <w:div w:id="2019310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68840">
              <w:marLeft w:val="0"/>
              <w:marRight w:val="0"/>
              <w:marTop w:val="0"/>
              <w:marBottom w:val="0"/>
              <w:divBdr>
                <w:top w:val="none" w:sz="0" w:space="0" w:color="auto"/>
                <w:left w:val="none" w:sz="0" w:space="0" w:color="auto"/>
                <w:bottom w:val="none" w:sz="0" w:space="0" w:color="auto"/>
                <w:right w:val="none" w:sz="0" w:space="0" w:color="auto"/>
              </w:divBdr>
            </w:div>
            <w:div w:id="1888250914">
              <w:marLeft w:val="0"/>
              <w:marRight w:val="0"/>
              <w:marTop w:val="0"/>
              <w:marBottom w:val="0"/>
              <w:divBdr>
                <w:top w:val="none" w:sz="0" w:space="0" w:color="auto"/>
                <w:left w:val="none" w:sz="0" w:space="0" w:color="auto"/>
                <w:bottom w:val="none" w:sz="0" w:space="0" w:color="auto"/>
                <w:right w:val="none" w:sz="0" w:space="0" w:color="auto"/>
              </w:divBdr>
            </w:div>
          </w:divsChild>
        </w:div>
        <w:div w:id="13853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s.gd/l/eyJhbGciOiJIUzI1NiJ9.eyJidWxsZXRpbl9saW5rX2lkIjoxMDEsInVyaSI6ImJwMjpjbGljayIsImJ1bGxldGluX2lkIjoiMjAyMDAzMTMuMTg3MDExMzEiLCJ1cmwiOiJodHRwOi8vd3d3Lm1pY2hpZ2FuLmdvdi9jZyJ9.EGPHAaWjZIiA-YJQy-3Pv0cYOBVv2Vm3UA_2kp1RP8Q/br/76090211184-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additional-info@michigan.gov" TargetMode="External"/><Relationship Id="rId11" Type="http://schemas.openxmlformats.org/officeDocument/2006/relationships/hyperlink" Target="https://lnks.gd/l/eyJhbGciOiJIUzI1NiJ9.eyJidWxsZXRpbl9saW5rX2lkIjoxMDQsInVyaSI6ImJwMjpjbGljayIsImJ1bGxldGluX2lkIjoiMjAyMDAzMTMuMTg3MDExMzEiLCJ1cmwiOiJodHRwczovL3N1YnNjcmliZXJoZWxwLmdvdmRlbGl2ZXJ5LmNvbS8ifQ.OLLXGpQ2va00u-JLNxPFPLGaHbCaQA8HYTgIOnilhro/br/76090211184-l" TargetMode="External"/><Relationship Id="rId5" Type="http://schemas.openxmlformats.org/officeDocument/2006/relationships/image" Target="media/image1.gif"/><Relationship Id="rId10" Type="http://schemas.openxmlformats.org/officeDocument/2006/relationships/hyperlink" Target="https://lnks.gd/l/eyJhbGciOiJIUzI1NiJ9.eyJidWxsZXRpbl9saW5rX2lkIjoxMDMsInF1ZXJ5X3BhcmFtcyI6WyJ2ZXJpZmljYXRpb24iLCJkZXN0aW5hdGlvbiJdLCJ1cmkiOiJicDI6Y2xpY2siLCJidWxsZXRpbl9pZCI6IjIwMjAwMzEzLjE4NzAxMTMxIiwidXJsIjoiaHR0cHM6Ly9wdWJsaWMuZ292ZGVsaXZlcnkuY29tL2FjY291bnRzL01JTE9UVEVSWS9zdWJzY3JpYmVyL29uZV9jbGlja191bnN1YnNjcmliZSJ9.WaaEff3snazwDIn1eXGie_RDyj5NLfRcSCvcb3cssxg/br/76090211184-l?verification=5.dfde448e98b8ae483f95158c35439afd&amp;destination=Soageorge%40aol.com" TargetMode="External"/><Relationship Id="rId4" Type="http://schemas.openxmlformats.org/officeDocument/2006/relationships/hyperlink" Target="https://lnks.gd/l/eyJhbGciOiJIUzI1NiJ9.eyJidWxsZXRpbl9saW5rX2lkIjoxMDAsInVyaSI6ImJwMjpjbGljayIsImJ1bGxldGluX2lkIjoiMjAyMDAzMTMuMTg3MDExMzEiLCJ1cmwiOiJodHRwczovL2NvbnRlbnQuZ292ZGVsaXZlcnkuY29tL2FjY291bnRzL01JTE9UVEVSWS9idWxsZXRpbnMvMjgxMDcwZD9yZXFmcm9tPXNoYXJlIn0.Yhica60yJh5xJxfA94LKLEhPsE6UTl8H6Rvhv8D3oK8/br/76090211184-l" TargetMode="External"/><Relationship Id="rId9" Type="http://schemas.openxmlformats.org/officeDocument/2006/relationships/hyperlink" Target="https://lnks.gd/l/eyJhbGciOiJIUzI1NiJ9.eyJidWxsZXRpbl9saW5rX2lkIjoxMDIsInVyaSI6ImJwMjpjbGljayIsImJ1bGxldGluX2lkIjoiMjAyMDAzMTMuMTg3MDExMzEiLCJ1cmwiOiJodHRwOi8vcHVibGljLmdvdmRlbGl2ZXJ5LmNvbS9hY2NvdW50cy9NSUxPVFRFUlkvc3Vic2NyaWJlcnMvbmV3P3ByZWZlcmVuY2VzPXRydWUifQ.j7p_Zrp-pXmtx3724mKLp8uZBHwIMK90HthifHB9YDo/br/7609021118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19893</dc:creator>
  <cp:keywords/>
  <dc:description/>
  <cp:lastModifiedBy>19893</cp:lastModifiedBy>
  <cp:revision>1</cp:revision>
  <dcterms:created xsi:type="dcterms:W3CDTF">2020-04-25T04:03:00Z</dcterms:created>
  <dcterms:modified xsi:type="dcterms:W3CDTF">2020-04-25T04:05:00Z</dcterms:modified>
</cp:coreProperties>
</file>